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55" w:rsidRDefault="006373FB">
      <w:r>
        <w:t>KEMPTON PROJECT MEETING</w:t>
      </w:r>
    </w:p>
    <w:p w:rsidR="006373FB" w:rsidRDefault="006373FB">
      <w:r>
        <w:t>JUNE 29, 2017</w:t>
      </w:r>
    </w:p>
    <w:p w:rsidR="006373FB" w:rsidRDefault="006373FB">
      <w:r>
        <w:t xml:space="preserve">RDO, DC, SDC, AJH, MKP </w:t>
      </w:r>
    </w:p>
    <w:p w:rsidR="006373FB" w:rsidRDefault="006373FB"/>
    <w:p w:rsidR="006373FB" w:rsidRDefault="006373FB">
      <w:r>
        <w:t>1</w:t>
      </w:r>
      <w:r w:rsidR="00F9402D">
        <w:t>:</w:t>
      </w:r>
      <w:r>
        <w:t xml:space="preserve"> </w:t>
      </w:r>
    </w:p>
    <w:p w:rsidR="006373FB" w:rsidRDefault="006373FB">
      <w:r>
        <w:t>Genesis 18.</w:t>
      </w:r>
    </w:p>
    <w:p w:rsidR="006373FB" w:rsidRDefault="006373FB" w:rsidP="006373FB">
      <w:pPr>
        <w:rPr>
          <w:rFonts w:eastAsia="Times New Roman"/>
          <w:sz w:val="24"/>
          <w:szCs w:val="24"/>
        </w:rPr>
      </w:pPr>
      <w:r w:rsidRPr="006373FB">
        <w:rPr>
          <w:rFonts w:eastAsia="Times New Roman"/>
          <w:sz w:val="24"/>
          <w:szCs w:val="24"/>
        </w:rPr>
        <w:t>11 And he came</w:t>
      </w:r>
      <w:r w:rsidRPr="006373FB">
        <w:rPr>
          <w:rFonts w:ascii="MS Mincho" w:eastAsia="MS Mincho" w:hAnsi="MS Mincho" w:cs="MS Mincho"/>
          <w:sz w:val="24"/>
          <w:szCs w:val="24"/>
        </w:rPr>
        <w:t>◜</w:t>
      </w:r>
      <w:r w:rsidRPr="006373FB">
        <w:rPr>
          <w:rFonts w:eastAsia="Times New Roman"/>
          <w:sz w:val="24"/>
          <w:szCs w:val="24"/>
        </w:rPr>
        <w:t>​</w:t>
      </w:r>
      <w:r w:rsidRPr="006373FB">
        <w:rPr>
          <w:rFonts w:ascii="MS Mincho" w:eastAsia="MS Mincho" w:hAnsi="MS Mincho" w:cs="MS Mincho"/>
          <w:sz w:val="24"/>
          <w:szCs w:val="24"/>
        </w:rPr>
        <w:t>◝</w:t>
      </w:r>
      <w:r w:rsidRPr="006373FB">
        <w:rPr>
          <w:rFonts w:eastAsia="Times New Roman"/>
          <w:sz w:val="24"/>
          <w:szCs w:val="24"/>
        </w:rPr>
        <w:t>upon a place, and passed</w:t>
      </w:r>
      <w:r w:rsidRPr="006373FB">
        <w:rPr>
          <w:rFonts w:ascii="MS Mincho" w:eastAsia="MS Mincho" w:hAnsi="MS Mincho" w:cs="MS Mincho"/>
          <w:sz w:val="24"/>
          <w:szCs w:val="24"/>
        </w:rPr>
        <w:t>◜</w:t>
      </w:r>
      <w:r w:rsidRPr="006373FB">
        <w:rPr>
          <w:rFonts w:eastAsia="Times New Roman"/>
          <w:sz w:val="24"/>
          <w:szCs w:val="24"/>
        </w:rPr>
        <w:t>​</w:t>
      </w:r>
      <w:r w:rsidRPr="006373FB">
        <w:rPr>
          <w:rFonts w:ascii="MS Mincho" w:eastAsia="MS Mincho" w:hAnsi="MS Mincho" w:cs="MS Mincho"/>
          <w:sz w:val="24"/>
          <w:szCs w:val="24"/>
        </w:rPr>
        <w:t>◝</w:t>
      </w:r>
      <w:r w:rsidRPr="006373FB">
        <w:rPr>
          <w:rFonts w:eastAsia="Times New Roman"/>
          <w:sz w:val="24"/>
          <w:szCs w:val="24"/>
        </w:rPr>
        <w:t>the</w:t>
      </w:r>
      <w:r w:rsidRPr="006373FB">
        <w:rPr>
          <w:rFonts w:ascii="MS Mincho" w:eastAsia="MS Mincho" w:hAnsi="MS Mincho" w:cs="MS Mincho"/>
          <w:sz w:val="24"/>
          <w:szCs w:val="24"/>
        </w:rPr>
        <w:t>◜</w:t>
      </w:r>
      <w:r w:rsidRPr="006373FB">
        <w:rPr>
          <w:rFonts w:eastAsia="Times New Roman"/>
          <w:sz w:val="24"/>
          <w:szCs w:val="24"/>
        </w:rPr>
        <w:t>​</w:t>
      </w:r>
      <w:r w:rsidRPr="006373FB">
        <w:rPr>
          <w:rFonts w:ascii="MS Mincho" w:eastAsia="MS Mincho" w:hAnsi="MS Mincho" w:cs="MS Mincho"/>
          <w:sz w:val="24"/>
          <w:szCs w:val="24"/>
        </w:rPr>
        <w:t>◝</w:t>
      </w:r>
      <w:r w:rsidRPr="006373FB">
        <w:rPr>
          <w:rFonts w:eastAsia="Times New Roman"/>
          <w:sz w:val="24"/>
          <w:szCs w:val="24"/>
        </w:rPr>
        <w:t>night there, for the sun had set</w:t>
      </w:r>
      <w:r w:rsidRPr="006373FB">
        <w:rPr>
          <w:rFonts w:ascii="MS Mincho" w:eastAsia="MS Mincho" w:hAnsi="MS Mincho" w:cs="MS Mincho"/>
          <w:sz w:val="24"/>
          <w:szCs w:val="24"/>
          <w:vertAlign w:val="superscript"/>
        </w:rPr>
        <w:t>▵</w:t>
      </w:r>
      <w:r w:rsidRPr="006373FB">
        <w:rPr>
          <w:rFonts w:eastAsia="Times New Roman"/>
          <w:sz w:val="20"/>
          <w:vertAlign w:val="superscript"/>
        </w:rPr>
        <w:t>1</w:t>
      </w:r>
      <w:r w:rsidRPr="006373FB">
        <w:rPr>
          <w:rFonts w:eastAsia="Times New Roman"/>
          <w:sz w:val="24"/>
          <w:szCs w:val="24"/>
        </w:rPr>
        <w:t xml:space="preserve">; and he took </w:t>
      </w:r>
      <w:r w:rsidRPr="006373FB">
        <w:rPr>
          <w:rFonts w:eastAsia="Times New Roman"/>
          <w:b/>
          <w:i/>
          <w:iCs/>
          <w:sz w:val="24"/>
          <w:szCs w:val="24"/>
          <w:u w:val="single"/>
        </w:rPr>
        <w:t>one</w:t>
      </w:r>
      <w:r w:rsidRPr="006373FB">
        <w:rPr>
          <w:rFonts w:eastAsia="Times New Roman"/>
          <w:b/>
          <w:sz w:val="24"/>
          <w:szCs w:val="24"/>
          <w:u w:val="single"/>
        </w:rPr>
        <w:t xml:space="preserve"> of the stones</w:t>
      </w:r>
      <w:r w:rsidRPr="006373F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[instead of “of the stones”] </w:t>
      </w:r>
      <w:r w:rsidRPr="006373FB">
        <w:rPr>
          <w:rFonts w:eastAsia="Times New Roman"/>
          <w:sz w:val="24"/>
          <w:szCs w:val="24"/>
        </w:rPr>
        <w:t xml:space="preserve">of the place, </w:t>
      </w:r>
      <w:r>
        <w:rPr>
          <w:rFonts w:eastAsia="Times New Roman"/>
          <w:sz w:val="24"/>
          <w:szCs w:val="24"/>
        </w:rPr>
        <w:t>…</w:t>
      </w:r>
    </w:p>
    <w:p w:rsidR="006373FB" w:rsidRPr="006373FB" w:rsidRDefault="006373FB" w:rsidP="006373FB">
      <w:pPr>
        <w:rPr>
          <w:rFonts w:eastAsia="Times New Roman"/>
          <w:sz w:val="24"/>
          <w:szCs w:val="24"/>
        </w:rPr>
      </w:pPr>
      <w:r w:rsidRPr="006373FB">
        <w:rPr>
          <w:rFonts w:eastAsia="Times New Roman"/>
          <w:sz w:val="24"/>
          <w:szCs w:val="24"/>
        </w:rPr>
        <w:t>18 And Jacob got</w:t>
      </w:r>
      <w:r w:rsidRPr="006373FB">
        <w:rPr>
          <w:rFonts w:ascii="MS Mincho" w:eastAsia="MS Mincho" w:hAnsi="MS Mincho" w:cs="MS Mincho"/>
          <w:sz w:val="24"/>
          <w:szCs w:val="24"/>
        </w:rPr>
        <w:t>◜</w:t>
      </w:r>
      <w:r w:rsidRPr="006373FB">
        <w:rPr>
          <w:rFonts w:eastAsia="Times New Roman"/>
          <w:sz w:val="24"/>
          <w:szCs w:val="24"/>
        </w:rPr>
        <w:t>​</w:t>
      </w:r>
      <w:r w:rsidRPr="006373FB">
        <w:rPr>
          <w:rFonts w:ascii="MS Mincho" w:eastAsia="MS Mincho" w:hAnsi="MS Mincho" w:cs="MS Mincho"/>
          <w:sz w:val="24"/>
          <w:szCs w:val="24"/>
        </w:rPr>
        <w:t>◝</w:t>
      </w:r>
      <w:r w:rsidRPr="006373FB">
        <w:rPr>
          <w:rFonts w:eastAsia="Times New Roman"/>
          <w:sz w:val="24"/>
          <w:szCs w:val="24"/>
        </w:rPr>
        <w:t>up</w:t>
      </w:r>
      <w:r w:rsidRPr="006373FB">
        <w:rPr>
          <w:rFonts w:ascii="MS Mincho" w:eastAsia="MS Mincho" w:hAnsi="MS Mincho" w:cs="MS Mincho"/>
          <w:sz w:val="24"/>
          <w:szCs w:val="24"/>
        </w:rPr>
        <w:t>◜</w:t>
      </w:r>
      <w:r w:rsidRPr="006373FB">
        <w:rPr>
          <w:rFonts w:eastAsia="Times New Roman"/>
          <w:sz w:val="24"/>
          <w:szCs w:val="24"/>
        </w:rPr>
        <w:t>​</w:t>
      </w:r>
      <w:r w:rsidRPr="006373FB">
        <w:rPr>
          <w:rFonts w:ascii="MS Mincho" w:eastAsia="MS Mincho" w:hAnsi="MS Mincho" w:cs="MS Mincho"/>
          <w:sz w:val="24"/>
          <w:szCs w:val="24"/>
        </w:rPr>
        <w:t>◝</w:t>
      </w:r>
      <w:r w:rsidRPr="006373FB">
        <w:rPr>
          <w:rFonts w:eastAsia="Times New Roman"/>
          <w:sz w:val="24"/>
          <w:szCs w:val="24"/>
        </w:rPr>
        <w:t xml:space="preserve">early in the morning, and took the stone that he had set as his headrest, and set </w:t>
      </w:r>
      <w:r w:rsidRPr="006373FB">
        <w:rPr>
          <w:rFonts w:eastAsia="Times New Roman"/>
          <w:b/>
          <w:sz w:val="24"/>
          <w:szCs w:val="24"/>
          <w:u w:val="single"/>
        </w:rPr>
        <w:t>it</w:t>
      </w:r>
      <w:r w:rsidRPr="006373F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[instead of “her”] </w:t>
      </w:r>
      <w:r w:rsidRPr="006373FB">
        <w:rPr>
          <w:rFonts w:eastAsia="Times New Roman"/>
          <w:sz w:val="24"/>
          <w:szCs w:val="24"/>
        </w:rPr>
        <w:t>as a pillar</w:t>
      </w:r>
      <w:r w:rsidRPr="006373FB">
        <w:rPr>
          <w:rFonts w:eastAsia="Times New Roman"/>
          <w:sz w:val="24"/>
          <w:szCs w:val="24"/>
          <w:vertAlign w:val="superscript"/>
        </w:rPr>
        <w:t>◦</w:t>
      </w:r>
      <w:r w:rsidRPr="006373FB">
        <w:rPr>
          <w:rFonts w:eastAsia="Times New Roman"/>
          <w:sz w:val="24"/>
          <w:szCs w:val="24"/>
        </w:rPr>
        <w:t xml:space="preserve">, and poured oil on the head of </w:t>
      </w:r>
      <w:r w:rsidRPr="006373FB">
        <w:rPr>
          <w:rFonts w:eastAsia="Times New Roman"/>
          <w:b/>
          <w:sz w:val="24"/>
          <w:szCs w:val="24"/>
          <w:u w:val="single"/>
        </w:rPr>
        <w:t>it</w:t>
      </w:r>
      <w:r w:rsidRPr="006373FB">
        <w:rPr>
          <w:rFonts w:eastAsia="Times New Roman"/>
          <w:sz w:val="24"/>
          <w:szCs w:val="24"/>
        </w:rPr>
        <w:t xml:space="preserve">. </w:t>
      </w:r>
    </w:p>
    <w:p w:rsidR="006373FB" w:rsidRDefault="006373FB"/>
    <w:p w:rsidR="006373FB" w:rsidRDefault="006373FB">
      <w:r>
        <w:t>2</w:t>
      </w:r>
      <w:r w:rsidR="00F9402D">
        <w:t>:</w:t>
      </w:r>
    </w:p>
    <w:p w:rsidR="006373FB" w:rsidRDefault="006373FB">
      <w:r>
        <w:t xml:space="preserve">Gen. </w:t>
      </w:r>
      <w:r w:rsidR="00D95E94">
        <w:t>2</w:t>
      </w:r>
      <w:r>
        <w:t>8.13</w:t>
      </w:r>
    </w:p>
    <w:p w:rsidR="00D95E94" w:rsidRPr="006373FB" w:rsidRDefault="00D95E94" w:rsidP="00D95E94">
      <w:pPr>
        <w:rPr>
          <w:rFonts w:eastAsia="Times New Roman"/>
          <w:sz w:val="24"/>
          <w:szCs w:val="24"/>
        </w:rPr>
      </w:pPr>
      <w:r w:rsidRPr="006373FB">
        <w:rPr>
          <w:rFonts w:eastAsia="Times New Roman"/>
          <w:sz w:val="24"/>
          <w:szCs w:val="24"/>
        </w:rPr>
        <w:t xml:space="preserve">13 And behold Jehovah </w:t>
      </w:r>
      <w:r w:rsidRPr="00D95E94">
        <w:rPr>
          <w:rFonts w:eastAsia="Times New Roman"/>
          <w:sz w:val="24"/>
          <w:szCs w:val="24"/>
          <w:u w:val="single"/>
        </w:rPr>
        <w:t>standing</w:t>
      </w:r>
      <w:r w:rsidRPr="00D95E94">
        <w:rPr>
          <w:rFonts w:ascii="MS Mincho" w:eastAsia="MS Mincho" w:hAnsi="MS Mincho" w:cs="MS Mincho"/>
          <w:sz w:val="24"/>
          <w:szCs w:val="24"/>
          <w:u w:val="single"/>
        </w:rPr>
        <w:t>◜</w:t>
      </w:r>
      <w:r w:rsidRPr="00D95E94">
        <w:rPr>
          <w:rFonts w:eastAsia="Times New Roman"/>
          <w:sz w:val="24"/>
          <w:szCs w:val="24"/>
          <w:u w:val="single"/>
        </w:rPr>
        <w:t>​</w:t>
      </w:r>
      <w:r w:rsidRPr="00D95E94">
        <w:rPr>
          <w:rFonts w:ascii="MS Mincho" w:eastAsia="MS Mincho" w:hAnsi="MS Mincho" w:cs="MS Mincho"/>
          <w:sz w:val="24"/>
          <w:szCs w:val="24"/>
          <w:u w:val="single"/>
        </w:rPr>
        <w:t>◝</w:t>
      </w:r>
      <w:r w:rsidRPr="00D95E94">
        <w:rPr>
          <w:rFonts w:eastAsia="Times New Roman"/>
          <w:sz w:val="24"/>
          <w:szCs w:val="24"/>
          <w:u w:val="single"/>
        </w:rPr>
        <w:t>above</w:t>
      </w:r>
      <w:r w:rsidRPr="006373FB">
        <w:rPr>
          <w:rFonts w:eastAsia="Times New Roman"/>
          <w:sz w:val="24"/>
          <w:szCs w:val="24"/>
        </w:rPr>
        <w:t xml:space="preserve"> it; and He said, I</w:t>
      </w:r>
      <w:r w:rsidRPr="006373FB">
        <w:rPr>
          <w:rFonts w:eastAsia="Times New Roman"/>
          <w:sz w:val="24"/>
          <w:szCs w:val="24"/>
          <w:vertAlign w:val="superscript"/>
        </w:rPr>
        <w:t>◦</w:t>
      </w:r>
      <w:r w:rsidRPr="006373FB">
        <w:rPr>
          <w:rFonts w:eastAsia="Times New Roman"/>
          <w:sz w:val="24"/>
          <w:szCs w:val="24"/>
        </w:rPr>
        <w:t xml:space="preserve"> </w:t>
      </w:r>
      <w:r w:rsidRPr="006373FB">
        <w:rPr>
          <w:rFonts w:eastAsia="Times New Roman"/>
          <w:i/>
          <w:iCs/>
          <w:sz w:val="24"/>
          <w:szCs w:val="24"/>
        </w:rPr>
        <w:t>am</w:t>
      </w:r>
      <w:r w:rsidRPr="006373FB">
        <w:rPr>
          <w:rFonts w:eastAsia="Times New Roman"/>
          <w:sz w:val="24"/>
          <w:szCs w:val="24"/>
        </w:rPr>
        <w:t xml:space="preserve"> Jehovah the God of Abraham thy father, and the God of Isaac; the land on which thou</w:t>
      </w:r>
      <w:r w:rsidRPr="006373FB">
        <w:rPr>
          <w:rFonts w:eastAsia="Times New Roman"/>
          <w:sz w:val="24"/>
          <w:szCs w:val="24"/>
          <w:vertAlign w:val="superscript"/>
        </w:rPr>
        <w:t>◦</w:t>
      </w:r>
      <w:r w:rsidRPr="006373FB">
        <w:rPr>
          <w:rFonts w:eastAsia="Times New Roman"/>
          <w:sz w:val="24"/>
          <w:szCs w:val="24"/>
        </w:rPr>
        <w:t xml:space="preserve"> </w:t>
      </w:r>
      <w:proofErr w:type="spellStart"/>
      <w:r w:rsidRPr="006373FB">
        <w:rPr>
          <w:rFonts w:eastAsia="Times New Roman"/>
          <w:sz w:val="24"/>
          <w:szCs w:val="24"/>
        </w:rPr>
        <w:t>liest</w:t>
      </w:r>
      <w:proofErr w:type="spellEnd"/>
      <w:r w:rsidRPr="006373FB">
        <w:rPr>
          <w:rFonts w:eastAsia="Times New Roman"/>
          <w:sz w:val="24"/>
          <w:szCs w:val="24"/>
        </w:rPr>
        <w:t xml:space="preserve">, to thee will I give it, and to thy seed. </w:t>
      </w:r>
    </w:p>
    <w:p w:rsidR="00D95E94" w:rsidRDefault="00D95E94"/>
    <w:p w:rsidR="00D95E94" w:rsidRDefault="00D95E94">
      <w:r>
        <w:t>see 18:2</w:t>
      </w:r>
    </w:p>
    <w:p w:rsidR="00D95E94" w:rsidRPr="00D95E94" w:rsidRDefault="00D95E94" w:rsidP="00D95E94">
      <w:pPr>
        <w:rPr>
          <w:rFonts w:eastAsia="Times New Roman"/>
          <w:sz w:val="24"/>
          <w:szCs w:val="24"/>
        </w:rPr>
      </w:pPr>
      <w:r w:rsidRPr="00D95E94">
        <w:rPr>
          <w:rFonts w:eastAsia="Times New Roman"/>
          <w:sz w:val="24"/>
          <w:szCs w:val="24"/>
        </w:rPr>
        <w:t>2 And he lifted</w:t>
      </w:r>
      <w:r w:rsidRPr="00D95E94">
        <w:rPr>
          <w:rFonts w:ascii="MS Mincho" w:eastAsia="MS Mincho" w:hAnsi="MS Mincho" w:cs="MS Mincho"/>
          <w:sz w:val="24"/>
          <w:szCs w:val="24"/>
        </w:rPr>
        <w:t>◜</w:t>
      </w:r>
      <w:r w:rsidRPr="00D95E94">
        <w:rPr>
          <w:rFonts w:eastAsia="Times New Roman"/>
          <w:sz w:val="24"/>
          <w:szCs w:val="24"/>
        </w:rPr>
        <w:t>​</w:t>
      </w:r>
      <w:r w:rsidRPr="00D95E94">
        <w:rPr>
          <w:rFonts w:ascii="MS Mincho" w:eastAsia="MS Mincho" w:hAnsi="MS Mincho" w:cs="MS Mincho"/>
          <w:sz w:val="24"/>
          <w:szCs w:val="24"/>
        </w:rPr>
        <w:t>◝</w:t>
      </w:r>
      <w:r w:rsidRPr="00D95E94">
        <w:rPr>
          <w:rFonts w:eastAsia="Times New Roman"/>
          <w:sz w:val="24"/>
          <w:szCs w:val="24"/>
        </w:rPr>
        <w:t>up his eyes and saw, and behold, three men</w:t>
      </w:r>
      <w:r w:rsidRPr="00D95E94">
        <w:rPr>
          <w:rFonts w:eastAsia="Times New Roman"/>
          <w:sz w:val="24"/>
          <w:szCs w:val="24"/>
          <w:vertAlign w:val="superscript"/>
        </w:rPr>
        <w:t>◦</w:t>
      </w:r>
      <w:r w:rsidRPr="00D95E94">
        <w:rPr>
          <w:rFonts w:eastAsia="Times New Roman"/>
          <w:sz w:val="24"/>
          <w:szCs w:val="24"/>
        </w:rPr>
        <w:t xml:space="preserve"> </w:t>
      </w:r>
      <w:r w:rsidRPr="00D95E94">
        <w:rPr>
          <w:rFonts w:eastAsia="Times New Roman"/>
          <w:sz w:val="24"/>
          <w:szCs w:val="24"/>
          <w:u w:val="single"/>
        </w:rPr>
        <w:t>standing</w:t>
      </w:r>
      <w:r w:rsidRPr="00D95E94">
        <w:rPr>
          <w:rFonts w:ascii="MS Mincho" w:eastAsia="MS Mincho" w:hAnsi="MS Mincho" w:cs="MS Mincho"/>
          <w:sz w:val="24"/>
          <w:szCs w:val="24"/>
          <w:u w:val="single"/>
        </w:rPr>
        <w:t>◜</w:t>
      </w:r>
      <w:r w:rsidRPr="00D95E94">
        <w:rPr>
          <w:rFonts w:eastAsia="Times New Roman"/>
          <w:sz w:val="24"/>
          <w:szCs w:val="24"/>
          <w:u w:val="single"/>
        </w:rPr>
        <w:t>​</w:t>
      </w:r>
      <w:r w:rsidRPr="00D95E94">
        <w:rPr>
          <w:rFonts w:ascii="MS Mincho" w:eastAsia="MS Mincho" w:hAnsi="MS Mincho" w:cs="MS Mincho"/>
          <w:sz w:val="24"/>
          <w:szCs w:val="24"/>
          <w:u w:val="single"/>
        </w:rPr>
        <w:t>◝</w:t>
      </w:r>
      <w:r w:rsidRPr="00D95E94">
        <w:rPr>
          <w:rFonts w:eastAsia="Times New Roman"/>
          <w:sz w:val="24"/>
          <w:szCs w:val="24"/>
          <w:u w:val="single"/>
        </w:rPr>
        <w:t>over</w:t>
      </w:r>
      <w:r w:rsidRPr="00D95E94">
        <w:rPr>
          <w:rFonts w:eastAsia="Times New Roman"/>
          <w:sz w:val="24"/>
          <w:szCs w:val="24"/>
        </w:rPr>
        <w:t xml:space="preserve"> him; and he saw, and ran to meet them from the entrance of the tent, and bowed</w:t>
      </w:r>
      <w:r w:rsidRPr="00D95E94">
        <w:rPr>
          <w:rFonts w:ascii="MS Mincho" w:eastAsia="MS Mincho" w:hAnsi="MS Mincho" w:cs="MS Mincho"/>
          <w:sz w:val="24"/>
          <w:szCs w:val="24"/>
        </w:rPr>
        <w:t>◜</w:t>
      </w:r>
      <w:r w:rsidRPr="00D95E94">
        <w:rPr>
          <w:rFonts w:eastAsia="Times New Roman"/>
          <w:sz w:val="24"/>
          <w:szCs w:val="24"/>
        </w:rPr>
        <w:t xml:space="preserve"> himself </w:t>
      </w:r>
      <w:r w:rsidRPr="00D95E94">
        <w:rPr>
          <w:rFonts w:ascii="MS Mincho" w:eastAsia="MS Mincho" w:hAnsi="MS Mincho" w:cs="MS Mincho"/>
          <w:sz w:val="24"/>
          <w:szCs w:val="24"/>
        </w:rPr>
        <w:t>◝</w:t>
      </w:r>
      <w:r w:rsidRPr="00D95E94">
        <w:rPr>
          <w:rFonts w:eastAsia="Times New Roman"/>
          <w:sz w:val="24"/>
          <w:szCs w:val="24"/>
        </w:rPr>
        <w:t xml:space="preserve">down toward the earth. </w:t>
      </w:r>
    </w:p>
    <w:p w:rsidR="00B309AF" w:rsidRDefault="00B309AF"/>
    <w:p w:rsidR="00B309AF" w:rsidRDefault="00B309AF"/>
    <w:p w:rsidR="00F9402D" w:rsidRDefault="00634A3A" w:rsidP="00634A3A">
      <w:pPr>
        <w:tabs>
          <w:tab w:val="left" w:pos="8265"/>
        </w:tabs>
      </w:pPr>
      <w:r>
        <w:t>3:</w:t>
      </w:r>
    </w:p>
    <w:p w:rsidR="005B5A01" w:rsidRDefault="005B5A01">
      <w:r>
        <w:t>Ex 7:15, Gen. 28:13</w:t>
      </w:r>
    </w:p>
    <w:p w:rsidR="005B5A01" w:rsidRDefault="005B5A01">
      <w:r>
        <w:t xml:space="preserve">H5324 in </w:t>
      </w:r>
      <w:proofErr w:type="spellStart"/>
      <w:r>
        <w:t>niphal</w:t>
      </w:r>
      <w:proofErr w:type="spellEnd"/>
      <w:r>
        <w:t>, can be translated stand^</w:t>
      </w:r>
    </w:p>
    <w:p w:rsidR="005B5A01" w:rsidRDefault="005B5A01">
      <w:r>
        <w:t xml:space="preserve">AC 3702  Latin </w:t>
      </w:r>
      <w:proofErr w:type="spellStart"/>
      <w:r>
        <w:t>stans</w:t>
      </w:r>
      <w:proofErr w:type="spellEnd"/>
      <w:r>
        <w:t xml:space="preserve"> super </w:t>
      </w:r>
      <w:proofErr w:type="spellStart"/>
      <w:r>
        <w:t>illa</w:t>
      </w:r>
      <w:proofErr w:type="spellEnd"/>
    </w:p>
    <w:p w:rsidR="00B309AF" w:rsidRDefault="00B309AF">
      <w:r>
        <w:t xml:space="preserve">  </w:t>
      </w:r>
    </w:p>
    <w:p w:rsidR="00B309AF" w:rsidRDefault="00B309AF"/>
    <w:p w:rsidR="00F9402D" w:rsidRDefault="00B309AF">
      <w:r>
        <w:t>4:</w:t>
      </w:r>
    </w:p>
    <w:p w:rsidR="00B309AF" w:rsidRDefault="00B309AF">
      <w:r>
        <w:t>Agreed that it is ok to use *e footnotes for footnotes to explain what a name means</w:t>
      </w:r>
    </w:p>
    <w:p w:rsidR="00B309AF" w:rsidRDefault="00B309AF"/>
    <w:p w:rsidR="00634A3A" w:rsidRDefault="00634A3A"/>
    <w:p w:rsidR="00634A3A" w:rsidRDefault="00634A3A">
      <w:r>
        <w:t xml:space="preserve">Next meeting Thursday July 15.  </w:t>
      </w:r>
    </w:p>
    <w:p w:rsidR="00F9402D" w:rsidRDefault="00F9402D"/>
    <w:sectPr w:rsidR="00F9402D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73FB"/>
    <w:rsid w:val="00517417"/>
    <w:rsid w:val="005B5A01"/>
    <w:rsid w:val="00634A3A"/>
    <w:rsid w:val="006373FB"/>
    <w:rsid w:val="00640755"/>
    <w:rsid w:val="009A01DB"/>
    <w:rsid w:val="00B309AF"/>
    <w:rsid w:val="00BF3FC1"/>
    <w:rsid w:val="00D95E94"/>
    <w:rsid w:val="00F9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number">
    <w:name w:val="versenumber"/>
    <w:basedOn w:val="DefaultParagraphFont"/>
    <w:rsid w:val="006373FB"/>
  </w:style>
  <w:style w:type="character" w:customStyle="1" w:styleId="versetext">
    <w:name w:val="versetext"/>
    <w:basedOn w:val="DefaultParagraphFont"/>
    <w:rsid w:val="006373FB"/>
  </w:style>
  <w:style w:type="character" w:customStyle="1" w:styleId="vocab">
    <w:name w:val="vocab"/>
    <w:basedOn w:val="DefaultParagraphFont"/>
    <w:rsid w:val="00637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Kate Pitcairn</cp:lastModifiedBy>
  <cp:revision>1</cp:revision>
  <dcterms:created xsi:type="dcterms:W3CDTF">2017-06-29T22:10:00Z</dcterms:created>
  <dcterms:modified xsi:type="dcterms:W3CDTF">2017-06-30T01:25:00Z</dcterms:modified>
</cp:coreProperties>
</file>